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05E3C" w14:textId="080D3024" w:rsidR="007E4860" w:rsidRDefault="007E4860" w:rsidP="007E4860">
      <w:pPr>
        <w:pStyle w:val="NormalWeb"/>
      </w:pPr>
      <w:r w:rsidRPr="007E4860">
        <w:rPr>
          <w:b/>
          <w:bCs/>
        </w:rPr>
        <w:t xml:space="preserve">UVA Radiology Offers New Resident Track for Pediatric Radiology </w:t>
      </w:r>
      <w:proofErr w:type="spellStart"/>
      <w:r w:rsidRPr="007E4860">
        <w:rPr>
          <w:b/>
          <w:bCs/>
        </w:rPr>
        <w:t>Subspecialization</w:t>
      </w:r>
      <w:proofErr w:type="spellEnd"/>
      <w:r>
        <w:br/>
      </w:r>
      <w:r w:rsidRPr="007E4860">
        <w:rPr>
          <w:i/>
          <w:iCs/>
        </w:rPr>
        <w:t>By Henry Lin-David</w:t>
      </w:r>
    </w:p>
    <w:p w14:paraId="266C3E11" w14:textId="0B3C6C38" w:rsidR="007E4860" w:rsidRDefault="007E4860" w:rsidP="007E4860">
      <w:pPr>
        <w:pStyle w:val="NormalWeb"/>
      </w:pPr>
      <w:r>
        <w:t>The University of Virginia's Department of Radiology and Medical Imaging has officially announced a new offering: the Diagnostic Radiology/Pediatric Radiology (DR/PR) dual certification pathway for radiology residents.</w:t>
      </w:r>
    </w:p>
    <w:p w14:paraId="2195E1AD" w14:textId="77777777" w:rsidR="007E4860" w:rsidRDefault="007E4860" w:rsidP="007E4860">
      <w:pPr>
        <w:pStyle w:val="NormalWeb"/>
      </w:pPr>
      <w:r>
        <w:t>Beginning in their 3rd year, UVA’s diagnostic radiology residents can now enroll in this 15-month program for dual certification in both diagnostic and pediatric radiology. The pathway was approved earlier in the year by the American Board of Radiology, and is modeled after the pre-existing Diagnostic Radiology/Nuclear Medicine pathway.</w:t>
      </w:r>
    </w:p>
    <w:p w14:paraId="0DFF78FA" w14:textId="77777777" w:rsidR="007E4860" w:rsidRDefault="007E4860" w:rsidP="007E4860">
      <w:pPr>
        <w:pStyle w:val="NormalWeb"/>
      </w:pPr>
      <w:r>
        <w:t>"This pathway will allow residents interested in pursuing a career in pediatric radiology the opportunity to graduate from our residency program with all of the training and credentials needed to obtain certification in both general diagnostic radiology as well as in the pediatric radiology subspecialty," said Assistant Professor </w:t>
      </w:r>
      <w:r>
        <w:rPr>
          <w:rStyle w:val="Strong"/>
        </w:rPr>
        <w:t>Marcus Hook, MD</w:t>
      </w:r>
      <w:r>
        <w:t>, who serves as the DR/PR program director at UVA. He emphasized that the specialized certification can be completed during the normal residency time frame — "without requiring an additional year of training in a separate pediatric radiology fellowship program."</w:t>
      </w:r>
    </w:p>
    <w:p w14:paraId="1CD0BB1B" w14:textId="77777777" w:rsidR="007E4860" w:rsidRDefault="007E4860" w:rsidP="007E4860">
      <w:pPr>
        <w:pStyle w:val="NormalWeb"/>
      </w:pPr>
      <w:r>
        <w:t>"It is our hope that this pathway will increase interest in pediatric radiology," said Dr. Hook, "and help address the chronic shortage of subspecialty pediatric radiologists in Virginia and throughout the United States."</w:t>
      </w:r>
    </w:p>
    <w:p w14:paraId="0EA6BBB3" w14:textId="77777777" w:rsidR="007E4860" w:rsidRDefault="007E4860" w:rsidP="007E4860">
      <w:pPr>
        <w:pStyle w:val="NormalWeb"/>
      </w:pPr>
      <w:r>
        <w:t xml:space="preserve">To learn more about the DR/PR pathway, </w:t>
      </w:r>
      <w:hyperlink r:id="rId4" w:history="1">
        <w:r>
          <w:rPr>
            <w:rStyle w:val="Hyperlink"/>
          </w:rPr>
          <w:t>click here.</w:t>
        </w:r>
      </w:hyperlink>
    </w:p>
    <w:p w14:paraId="52FFC2F7" w14:textId="77777777" w:rsidR="007E4860" w:rsidRDefault="007E4860"/>
    <w:sectPr w:rsidR="007E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60"/>
    <w:rsid w:val="007E4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414C"/>
  <w15:chartTrackingRefBased/>
  <w15:docId w15:val="{260108D3-502D-41A7-9610-010F242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8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4860"/>
    <w:rPr>
      <w:b/>
      <w:bCs/>
    </w:rPr>
  </w:style>
  <w:style w:type="character" w:styleId="Hyperlink">
    <w:name w:val="Hyperlink"/>
    <w:basedOn w:val="DefaultParagraphFont"/>
    <w:uiPriority w:val="99"/>
    <w:semiHidden/>
    <w:unhideWhenUsed/>
    <w:rsid w:val="007E48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50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d.virginia.edu/radiology/education/residency-program/diagnostic-radiology-residency/diagnostic-radiology-pediatric-radiology-dr-pr-path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1454</Characters>
  <Application>Microsoft Office Word</Application>
  <DocSecurity>0</DocSecurity>
  <Lines>12</Lines>
  <Paragraphs>3</Paragraphs>
  <ScaleCrop>false</ScaleCrop>
  <Company>UVA Health System</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Lin-David, Henry *HS</dc:creator>
  <cp:keywords/>
  <dc:description/>
  <cp:lastModifiedBy>Lin-David, Henry *HS</cp:lastModifiedBy>
  <cp:revision>1</cp:revision>
  <dcterms:created xsi:type="dcterms:W3CDTF">2025-06-24T20:40:00Z</dcterms:created>
  <dcterms:modified xsi:type="dcterms:W3CDTF">2025-06-24T20:41:00Z</dcterms:modified>
</cp:coreProperties>
</file>