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6A5E5911" w14:textId="04E676FE" w:rsidR="007247A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7247AF">
        <w:rPr>
          <w:rFonts w:ascii="Georgia" w:eastAsia="Times New Roman" w:hAnsi="Georgia" w:cs="Helvetica"/>
          <w:b/>
          <w:bCs/>
          <w:sz w:val="24"/>
          <w:szCs w:val="24"/>
        </w:rPr>
        <w:t xml:space="preserve">April </w:t>
      </w:r>
      <w:r w:rsidR="009F29D7">
        <w:rPr>
          <w:rFonts w:ascii="Georgia" w:eastAsia="Times New Roman" w:hAnsi="Georgia" w:cs="Helvetica"/>
          <w:b/>
          <w:bCs/>
          <w:sz w:val="24"/>
          <w:szCs w:val="24"/>
        </w:rPr>
        <w:t>11</w:t>
      </w:r>
    </w:p>
    <w:p w14:paraId="7C27F2BD" w14:textId="41B8D20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8FCAE34" w14:textId="77777777" w:rsidR="006F7577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</w:p>
    <w:p w14:paraId="1F3360C3" w14:textId="62F1C799" w:rsidR="00BB1AA5" w:rsidRPr="006F7577" w:rsidRDefault="00F401D7" w:rsidP="00E37F8F">
      <w:pPr>
        <w:spacing w:after="0" w:line="240" w:lineRule="auto"/>
        <w:jc w:val="center"/>
        <w:rPr>
          <w:rFonts w:ascii="Georgia" w:eastAsia="Times New Roman" w:hAnsi="Georgia" w:cs="Helvetica"/>
          <w:i/>
          <w:iCs/>
        </w:rPr>
      </w:pPr>
      <w:r w:rsidRPr="006F7577">
        <w:rPr>
          <w:rFonts w:ascii="Georgia" w:eastAsia="Times New Roman" w:hAnsi="Georgia" w:cs="Helvetica"/>
          <w:i/>
          <w:iCs/>
          <w:sz w:val="20"/>
          <w:szCs w:val="20"/>
        </w:rPr>
        <w:t>UVACCC is going green! Bottled water will no longer be offered at UVACCC events.</w:t>
      </w:r>
      <w:r w:rsidR="006914E1">
        <w:rPr>
          <w:rFonts w:ascii="Georgia" w:eastAsia="Times New Roman" w:hAnsi="Georgia" w:cs="Helvetica"/>
          <w:i/>
          <w:iCs/>
          <w:sz w:val="20"/>
          <w:szCs w:val="20"/>
        </w:rPr>
        <w:t xml:space="preserve"> </w:t>
      </w:r>
      <w:r w:rsidR="006914E1" w:rsidRPr="006914E1">
        <w:rPr>
          <w:rFonts w:ascii="Georgia" w:eastAsia="Times New Roman" w:hAnsi="Georgia" w:cs="Arial"/>
          <w:i/>
          <w:iCs/>
          <w:sz w:val="20"/>
          <w:szCs w:val="20"/>
          <w:shd w:val="clear" w:color="auto" w:fill="FFFFFF"/>
        </w:rPr>
        <w:t>Please bring your own water bottle if you wish.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36EBB4FF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9F29D7">
        <w:rPr>
          <w:rFonts w:ascii="Georgia" w:eastAsia="Times New Roman" w:hAnsi="Georgia" w:cs="Helvetica"/>
          <w:b/>
          <w:bCs/>
          <w:sz w:val="28"/>
          <w:szCs w:val="28"/>
        </w:rPr>
        <w:t>Adaptation of Stem Cell Signaling in Driving Cancer Therapy Resistance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63A1DAD8">
            <wp:extent cx="1153277" cy="1728836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77" cy="17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C2FA" w14:textId="52F7DB48" w:rsidR="007247AF" w:rsidRDefault="009F29D7" w:rsidP="009F29D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Donald Vander Griend</w:t>
      </w:r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color w:val="000000"/>
          <w:szCs w:val="20"/>
        </w:rPr>
        <w:t>Associate Professor of Pathology,</w:t>
      </w:r>
    </w:p>
    <w:p w14:paraId="09A42EF4" w14:textId="33AF3CAE" w:rsidR="009F29D7" w:rsidRDefault="009F29D7" w:rsidP="009F29D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>University of Illinois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0F749D17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9F29D7">
        <w:rPr>
          <w:rFonts w:ascii="Georgia" w:eastAsia="Times New Roman" w:hAnsi="Georgia" w:cs="Helvetica"/>
          <w:b/>
          <w:bCs/>
          <w:color w:val="D9451F"/>
        </w:rPr>
        <w:t>Jay Fox</w:t>
      </w:r>
      <w:r w:rsidR="00F401D7">
        <w:rPr>
          <w:rFonts w:ascii="Georgia" w:eastAsia="Times New Roman" w:hAnsi="Georgia" w:cs="Helvetica"/>
          <w:b/>
          <w:bCs/>
          <w:color w:val="D9451F"/>
        </w:rPr>
        <w:t>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914E1"/>
    <w:rsid w:val="006A01E3"/>
    <w:rsid w:val="006C2A73"/>
    <w:rsid w:val="006F70ED"/>
    <w:rsid w:val="006F7577"/>
    <w:rsid w:val="007179A6"/>
    <w:rsid w:val="007247AF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9F29D7"/>
    <w:rsid w:val="00A25B18"/>
    <w:rsid w:val="00A438CD"/>
    <w:rsid w:val="00A5168C"/>
    <w:rsid w:val="00A53494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2025-03-27T16:15:00Z</dcterms:created>
  <dcterms:modified xsi:type="dcterms:W3CDTF">2025-03-27T16:15:00Z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