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886B" w14:textId="77777777" w:rsidR="00F0642E" w:rsidRDefault="00F0642E" w:rsidP="00F0642E">
      <w:r>
        <w:t xml:space="preserve">The UVA Brain Institute is pleased to announce the recipients of the fall cycle of the 2024 Transformative Neuroscience Pilot Grant awards. Seven research teams from the Schools of Medicine, Engineering &amp; Applied Sciences, and the College of Arts &amp; Sciences received pilot funds to pursue groundbreaking neuroscience. The purpose of the program is to tackle important questions, promote interdisciplinary collaboration, and perform groundbreaking work that will enhance our research enterprise. </w:t>
      </w:r>
    </w:p>
    <w:p w14:paraId="7CD221A5" w14:textId="77777777" w:rsidR="00F0642E" w:rsidRDefault="00F0642E" w:rsidP="00F0642E"/>
    <w:p w14:paraId="2461C0A9" w14:textId="77777777" w:rsidR="00F0642E" w:rsidRDefault="00F0642E" w:rsidP="00F0642E">
      <w:r>
        <w:t xml:space="preserve">Awarded applications were selected after two rounds of review based on 1) Scientific Merit – Significance, Innovation, Approach, Investigators; 2) Potential for scientific impact and future external funding; and 3) Potential impact of the pilot award on the project and team. A total of 20 applications were received for the second cycle. Each written application was initially scored by two or more internal reviewers, and ten finalist teams were invited to pitch their project to a panel of peer reviewers from across the UVA neuroscience community. Both initial scores from written review and pitch scores were considered to determine awardees. </w:t>
      </w:r>
    </w:p>
    <w:p w14:paraId="5528E7B0" w14:textId="77777777" w:rsidR="00F0642E" w:rsidRDefault="00F0642E" w:rsidP="00F0642E"/>
    <w:p w14:paraId="1D4D320B" w14:textId="4FB04E79" w:rsidR="00F0642E" w:rsidRPr="00F0642E" w:rsidRDefault="00F0642E" w:rsidP="00F0642E">
      <w:pPr>
        <w:rPr>
          <w:b/>
          <w:bCs/>
          <w:u w:val="single"/>
        </w:rPr>
      </w:pPr>
      <w:r w:rsidRPr="00F0642E">
        <w:rPr>
          <w:b/>
          <w:bCs/>
          <w:u w:val="single"/>
        </w:rPr>
        <w:t xml:space="preserve">Cycle 2 </w:t>
      </w:r>
      <w:r w:rsidRPr="00F0642E">
        <w:rPr>
          <w:b/>
          <w:bCs/>
          <w:u w:val="single"/>
        </w:rPr>
        <w:t>A</w:t>
      </w:r>
      <w:r w:rsidRPr="00F0642E">
        <w:rPr>
          <w:b/>
          <w:bCs/>
          <w:u w:val="single"/>
        </w:rPr>
        <w:t>wards</w:t>
      </w:r>
    </w:p>
    <w:p w14:paraId="35858113" w14:textId="77777777" w:rsidR="00F0642E" w:rsidRDefault="00F0642E" w:rsidP="00F0642E"/>
    <w:p w14:paraId="63D87D65" w14:textId="52C9C801" w:rsidR="00D00AD7" w:rsidRDefault="00F0642E" w:rsidP="00F0642E">
      <w:pPr>
        <w:rPr>
          <w:i/>
          <w:iCs/>
        </w:rPr>
      </w:pPr>
      <w:r w:rsidRPr="00F0642E">
        <w:rPr>
          <w:b/>
          <w:bCs/>
        </w:rPr>
        <w:t>Kim Penberthy, PhD</w:t>
      </w:r>
      <w:r>
        <w:t xml:space="preserve"> - Department of Psychiatry &amp; Neurobehavioral Sciences, </w:t>
      </w:r>
      <w:r w:rsidRPr="00F0642E">
        <w:rPr>
          <w:b/>
          <w:bCs/>
        </w:rPr>
        <w:t xml:space="preserve">Patrick </w:t>
      </w:r>
      <w:proofErr w:type="spellStart"/>
      <w:r w:rsidRPr="00F0642E">
        <w:rPr>
          <w:b/>
          <w:bCs/>
        </w:rPr>
        <w:t>Finan</w:t>
      </w:r>
      <w:proofErr w:type="spellEnd"/>
      <w:r w:rsidRPr="00F0642E">
        <w:rPr>
          <w:b/>
          <w:bCs/>
        </w:rPr>
        <w:t>, PhD</w:t>
      </w:r>
      <w:r>
        <w:t xml:space="preserve"> - Department of Anesthesiology; </w:t>
      </w:r>
      <w:proofErr w:type="spellStart"/>
      <w:r w:rsidRPr="00F0642E">
        <w:rPr>
          <w:b/>
          <w:bCs/>
        </w:rPr>
        <w:t>Nassima</w:t>
      </w:r>
      <w:proofErr w:type="spellEnd"/>
      <w:r w:rsidRPr="00F0642E">
        <w:rPr>
          <w:b/>
          <w:bCs/>
        </w:rPr>
        <w:t xml:space="preserve"> </w:t>
      </w:r>
      <w:proofErr w:type="spellStart"/>
      <w:r w:rsidRPr="00F0642E">
        <w:rPr>
          <w:b/>
          <w:bCs/>
        </w:rPr>
        <w:t>Ait</w:t>
      </w:r>
      <w:proofErr w:type="spellEnd"/>
      <w:r w:rsidRPr="00F0642E">
        <w:rPr>
          <w:b/>
          <w:bCs/>
        </w:rPr>
        <w:t xml:space="preserve">-Daoud </w:t>
      </w:r>
      <w:proofErr w:type="spellStart"/>
      <w:r w:rsidRPr="00F0642E">
        <w:rPr>
          <w:b/>
          <w:bCs/>
        </w:rPr>
        <w:t>Tiouririne</w:t>
      </w:r>
      <w:proofErr w:type="spellEnd"/>
      <w:r w:rsidRPr="00F0642E">
        <w:rPr>
          <w:b/>
          <w:bCs/>
        </w:rPr>
        <w:t>, MD</w:t>
      </w:r>
      <w:r>
        <w:t xml:space="preserve"> - Department of Psychiatry &amp; Neurobehavioral Sciences </w:t>
      </w:r>
      <w:r>
        <w:t>–</w:t>
      </w:r>
      <w:r>
        <w:t xml:space="preserve"> </w:t>
      </w:r>
      <w:r>
        <w:t>“</w:t>
      </w:r>
      <w:r w:rsidRPr="00F0642E">
        <w:rPr>
          <w:i/>
          <w:iCs/>
        </w:rPr>
        <w:t>Impact of Psilocybin on Prolonged Grief</w:t>
      </w:r>
      <w:r>
        <w:rPr>
          <w:i/>
          <w:iCs/>
        </w:rPr>
        <w:t>”</w:t>
      </w:r>
    </w:p>
    <w:p w14:paraId="0D2E8CB7" w14:textId="77777777" w:rsidR="00F0642E" w:rsidRDefault="00F0642E" w:rsidP="00F0642E">
      <w:pPr>
        <w:rPr>
          <w:i/>
          <w:iCs/>
        </w:rPr>
      </w:pPr>
    </w:p>
    <w:p w14:paraId="78E85661" w14:textId="310EE7C7" w:rsidR="00F0642E" w:rsidRPr="00F0642E" w:rsidRDefault="00F0642E" w:rsidP="00F0642E">
      <w:r w:rsidRPr="00F0642E">
        <w:rPr>
          <w:b/>
          <w:bCs/>
        </w:rPr>
        <w:t>Jessica Connelly, PhD </w:t>
      </w:r>
      <w:r w:rsidRPr="00F0642E">
        <w:t>- Department of Psychology; </w:t>
      </w:r>
      <w:r w:rsidRPr="00F0642E">
        <w:rPr>
          <w:b/>
          <w:bCs/>
        </w:rPr>
        <w:t xml:space="preserve">Per </w:t>
      </w:r>
      <w:proofErr w:type="spellStart"/>
      <w:r w:rsidRPr="00F0642E">
        <w:rPr>
          <w:b/>
          <w:bCs/>
        </w:rPr>
        <w:t>Sederberg</w:t>
      </w:r>
      <w:proofErr w:type="spellEnd"/>
      <w:r w:rsidRPr="00F0642E">
        <w:rPr>
          <w:b/>
          <w:bCs/>
        </w:rPr>
        <w:t>, PhD</w:t>
      </w:r>
      <w:r w:rsidRPr="00F0642E">
        <w:t> - Department of Psychology; </w:t>
      </w:r>
      <w:proofErr w:type="spellStart"/>
      <w:r w:rsidRPr="00F0642E">
        <w:rPr>
          <w:b/>
          <w:bCs/>
        </w:rPr>
        <w:t>Alev</w:t>
      </w:r>
      <w:proofErr w:type="spellEnd"/>
      <w:r w:rsidRPr="00F0642E">
        <w:rPr>
          <w:b/>
          <w:bCs/>
        </w:rPr>
        <w:t xml:space="preserve"> </w:t>
      </w:r>
      <w:proofErr w:type="spellStart"/>
      <w:r w:rsidRPr="00F0642E">
        <w:rPr>
          <w:b/>
          <w:bCs/>
        </w:rPr>
        <w:t>Erisir</w:t>
      </w:r>
      <w:proofErr w:type="spellEnd"/>
      <w:r w:rsidRPr="00F0642E">
        <w:rPr>
          <w:b/>
          <w:bCs/>
        </w:rPr>
        <w:t>, MD, PhD </w:t>
      </w:r>
      <w:r w:rsidRPr="00F0642E">
        <w:t>- Department of Psychology; </w:t>
      </w:r>
      <w:r w:rsidRPr="00F0642E">
        <w:rPr>
          <w:b/>
          <w:bCs/>
        </w:rPr>
        <w:t>Jamie Morris, PhD</w:t>
      </w:r>
      <w:r w:rsidRPr="00F0642E">
        <w:t> - Department of Psychology</w:t>
      </w:r>
      <w:r>
        <w:t xml:space="preserve"> – </w:t>
      </w:r>
      <w:r w:rsidRPr="00F0642E">
        <w:rPr>
          <w:i/>
          <w:iCs/>
        </w:rPr>
        <w:t>“</w:t>
      </w:r>
      <w:r w:rsidRPr="00F0642E">
        <w:rPr>
          <w:i/>
          <w:iCs/>
        </w:rPr>
        <w:t>Refining MR imaging and analysis methods in the prairie vole to uncover functional differences in the brain of high care fathers</w:t>
      </w:r>
      <w:r w:rsidRPr="00F0642E">
        <w:rPr>
          <w:i/>
          <w:iCs/>
        </w:rPr>
        <w:t>”</w:t>
      </w:r>
    </w:p>
    <w:p w14:paraId="16DF67D8" w14:textId="0446B16A" w:rsidR="00F0642E" w:rsidRDefault="00F0642E" w:rsidP="00F0642E">
      <w:pPr>
        <w:rPr>
          <w:i/>
          <w:iCs/>
        </w:rPr>
      </w:pPr>
    </w:p>
    <w:p w14:paraId="378701BD" w14:textId="4E810444" w:rsidR="00F0642E" w:rsidRDefault="00F0642E" w:rsidP="00F0642E">
      <w:pPr>
        <w:rPr>
          <w:i/>
          <w:iCs/>
        </w:rPr>
      </w:pPr>
      <w:r w:rsidRPr="00F0642E">
        <w:rPr>
          <w:b/>
          <w:bCs/>
        </w:rPr>
        <w:t>Sarah Siegrist, PhD </w:t>
      </w:r>
      <w:r w:rsidRPr="00F0642E">
        <w:t>- Department of Biology;</w:t>
      </w:r>
      <w:r w:rsidRPr="00F0642E">
        <w:rPr>
          <w:b/>
          <w:bCs/>
        </w:rPr>
        <w:t> Michelle Bland, PhD</w:t>
      </w:r>
      <w:r w:rsidRPr="00F0642E">
        <w:t> - Department of Pharmacology</w:t>
      </w:r>
      <w:r>
        <w:t xml:space="preserve"> – </w:t>
      </w:r>
      <w:r w:rsidRPr="00F0642E">
        <w:rPr>
          <w:i/>
          <w:iCs/>
        </w:rPr>
        <w:t>“</w:t>
      </w:r>
      <w:r w:rsidRPr="00F0642E">
        <w:rPr>
          <w:i/>
          <w:iCs/>
        </w:rPr>
        <w:t>Uncovering the Molecular Mechanism of Early-Life Infection on Brain Development Using Model Organisms</w:t>
      </w:r>
      <w:r w:rsidRPr="00F0642E">
        <w:rPr>
          <w:i/>
          <w:iCs/>
        </w:rPr>
        <w:t>”</w:t>
      </w:r>
    </w:p>
    <w:p w14:paraId="62D64A41" w14:textId="77777777" w:rsidR="00F0642E" w:rsidRDefault="00F0642E" w:rsidP="00F0642E">
      <w:pPr>
        <w:rPr>
          <w:i/>
          <w:iCs/>
        </w:rPr>
      </w:pPr>
    </w:p>
    <w:p w14:paraId="5E1DACA0" w14:textId="3EA441F6" w:rsidR="00F0642E" w:rsidRDefault="00F0642E" w:rsidP="00F0642E">
      <w:pPr>
        <w:rPr>
          <w:i/>
          <w:iCs/>
        </w:rPr>
      </w:pPr>
      <w:r w:rsidRPr="00F0642E">
        <w:rPr>
          <w:b/>
          <w:bCs/>
        </w:rPr>
        <w:t>Ryan Kellogg, MD </w:t>
      </w:r>
      <w:r w:rsidRPr="00F0642E">
        <w:t>- Department of Neurosurgery;</w:t>
      </w:r>
      <w:r w:rsidRPr="00F0642E">
        <w:rPr>
          <w:b/>
          <w:bCs/>
        </w:rPr>
        <w:t> Matthew Panzer, PhD </w:t>
      </w:r>
      <w:r w:rsidRPr="00F0642E">
        <w:t>- Department of Mechanical &amp; Aerospace Engineering</w:t>
      </w:r>
      <w:r>
        <w:t xml:space="preserve"> – </w:t>
      </w:r>
      <w:r w:rsidRPr="00F0642E">
        <w:rPr>
          <w:i/>
          <w:iCs/>
        </w:rPr>
        <w:t>“</w:t>
      </w:r>
      <w:r w:rsidRPr="00F0642E">
        <w:rPr>
          <w:i/>
          <w:iCs/>
        </w:rPr>
        <w:t>Computational Biomechanics Simulator of Neuro-Endovascular Surgery to Predict Device Performance</w:t>
      </w:r>
      <w:r w:rsidRPr="00F0642E">
        <w:rPr>
          <w:i/>
          <w:iCs/>
        </w:rPr>
        <w:t>”</w:t>
      </w:r>
    </w:p>
    <w:p w14:paraId="209FE7A1" w14:textId="77777777" w:rsidR="00F0642E" w:rsidRDefault="00F0642E" w:rsidP="00F0642E">
      <w:pPr>
        <w:rPr>
          <w:i/>
          <w:iCs/>
        </w:rPr>
      </w:pPr>
    </w:p>
    <w:p w14:paraId="5A7A4089" w14:textId="68B88E6A" w:rsidR="00F0642E" w:rsidRDefault="00F0642E" w:rsidP="00F0642E">
      <w:pPr>
        <w:rPr>
          <w:i/>
          <w:iCs/>
        </w:rPr>
      </w:pPr>
      <w:r w:rsidRPr="00F0642E">
        <w:rPr>
          <w:b/>
          <w:bCs/>
        </w:rPr>
        <w:t xml:space="preserve">Chris </w:t>
      </w:r>
      <w:proofErr w:type="spellStart"/>
      <w:r w:rsidRPr="00F0642E">
        <w:rPr>
          <w:b/>
          <w:bCs/>
        </w:rPr>
        <w:t>Deppmann</w:t>
      </w:r>
      <w:proofErr w:type="spellEnd"/>
      <w:r w:rsidRPr="00F0642E">
        <w:rPr>
          <w:b/>
          <w:bCs/>
        </w:rPr>
        <w:t>, PhD </w:t>
      </w:r>
      <w:r w:rsidRPr="00F0642E">
        <w:t>- Department of Biology;</w:t>
      </w:r>
      <w:r w:rsidRPr="00F0642E">
        <w:rPr>
          <w:b/>
          <w:bCs/>
        </w:rPr>
        <w:t xml:space="preserve"> Sarah </w:t>
      </w:r>
      <w:proofErr w:type="spellStart"/>
      <w:r w:rsidRPr="00F0642E">
        <w:rPr>
          <w:b/>
          <w:bCs/>
        </w:rPr>
        <w:t>Kucenas</w:t>
      </w:r>
      <w:proofErr w:type="spellEnd"/>
      <w:r w:rsidRPr="00F0642E">
        <w:rPr>
          <w:b/>
          <w:bCs/>
        </w:rPr>
        <w:t>, PhD </w:t>
      </w:r>
      <w:r w:rsidRPr="00F0642E">
        <w:t>- Department of Biology</w:t>
      </w:r>
      <w:r>
        <w:t xml:space="preserve"> – </w:t>
      </w:r>
      <w:r w:rsidRPr="00F0642E">
        <w:rPr>
          <w:i/>
          <w:iCs/>
        </w:rPr>
        <w:t>“</w:t>
      </w:r>
      <w:r w:rsidRPr="00F0642E">
        <w:rPr>
          <w:i/>
          <w:iCs/>
        </w:rPr>
        <w:t>Discovery of a Novel Role for Sarm1 in Early Protective Schwann Cells After Injury</w:t>
      </w:r>
      <w:r w:rsidRPr="00F0642E">
        <w:rPr>
          <w:i/>
          <w:iCs/>
        </w:rPr>
        <w:t>”</w:t>
      </w:r>
    </w:p>
    <w:p w14:paraId="378BC0AB" w14:textId="77777777" w:rsidR="00F0642E" w:rsidRDefault="00F0642E" w:rsidP="00F0642E">
      <w:pPr>
        <w:rPr>
          <w:i/>
          <w:iCs/>
        </w:rPr>
      </w:pPr>
    </w:p>
    <w:p w14:paraId="630198E6" w14:textId="7C084C9A" w:rsidR="00F0642E" w:rsidRDefault="00F0642E" w:rsidP="00F0642E">
      <w:r w:rsidRPr="00F0642E">
        <w:rPr>
          <w:b/>
          <w:bCs/>
        </w:rPr>
        <w:t>Lulu Jiang, MD, PhD </w:t>
      </w:r>
      <w:r w:rsidRPr="00F0642E">
        <w:t>- Department of Neuroscience;</w:t>
      </w:r>
      <w:r w:rsidRPr="00F0642E">
        <w:rPr>
          <w:b/>
          <w:bCs/>
        </w:rPr>
        <w:t> Huan Bao, PhD</w:t>
      </w:r>
      <w:r w:rsidRPr="00F0642E">
        <w:t> - Department of Molecular Physiology and Biological Physics</w:t>
      </w:r>
      <w:r>
        <w:t xml:space="preserve"> – </w:t>
      </w:r>
      <w:r w:rsidRPr="00F0642E">
        <w:rPr>
          <w:i/>
          <w:iCs/>
        </w:rPr>
        <w:t>“</w:t>
      </w:r>
      <w:r w:rsidRPr="00F0642E">
        <w:rPr>
          <w:i/>
          <w:iCs/>
        </w:rPr>
        <w:t>APOE Genotypes Shaping Lipid and Protein Interactions during Tau Propagation in Pathogenesis of Alzheimer's disease</w:t>
      </w:r>
      <w:r w:rsidRPr="00F0642E">
        <w:rPr>
          <w:i/>
          <w:iCs/>
        </w:rPr>
        <w:t>”</w:t>
      </w:r>
    </w:p>
    <w:p w14:paraId="7B2BED2D" w14:textId="77777777" w:rsidR="00F0642E" w:rsidRDefault="00F0642E" w:rsidP="00F0642E"/>
    <w:p w14:paraId="544EA11C" w14:textId="1CFF940F" w:rsidR="00F0642E" w:rsidRPr="00F0642E" w:rsidRDefault="00F0642E" w:rsidP="00F0642E">
      <w:hyperlink r:id="rId4" w:history="1">
        <w:r w:rsidRPr="00F0642E">
          <w:rPr>
            <w:rStyle w:val="Hyperlink"/>
          </w:rPr>
          <w:t>Read more on our website.</w:t>
        </w:r>
      </w:hyperlink>
    </w:p>
    <w:p w14:paraId="34260BDF" w14:textId="4F538DF7" w:rsidR="00F0642E" w:rsidRPr="00F0642E" w:rsidRDefault="00F0642E" w:rsidP="00F0642E"/>
    <w:p w14:paraId="74DEC5AC" w14:textId="1F0ABFA8" w:rsidR="00F0642E" w:rsidRPr="00F0642E" w:rsidRDefault="00F0642E" w:rsidP="00F0642E"/>
    <w:p w14:paraId="523781F5" w14:textId="33744D58" w:rsidR="00F0642E" w:rsidRPr="00F0642E" w:rsidRDefault="00F0642E" w:rsidP="00F0642E"/>
    <w:p w14:paraId="662AFA97" w14:textId="515A908B" w:rsidR="00F0642E" w:rsidRPr="00F0642E" w:rsidRDefault="00F0642E" w:rsidP="00F0642E"/>
    <w:sectPr w:rsidR="00F0642E" w:rsidRPr="00F0642E" w:rsidSect="00F06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5A0518"/>
    <w:rsid w:val="00C55DC2"/>
    <w:rsid w:val="00D00AD7"/>
    <w:rsid w:val="00D07404"/>
    <w:rsid w:val="00F0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DA6C0"/>
  <w15:chartTrackingRefBased/>
  <w15:docId w15:val="{43C217DE-8ABC-5942-B41A-A8DF64A9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6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4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4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4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4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6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42E"/>
    <w:rPr>
      <w:rFonts w:eastAsiaTheme="majorEastAsia" w:cstheme="majorBidi"/>
      <w:color w:val="272727" w:themeColor="text1" w:themeTint="D8"/>
    </w:rPr>
  </w:style>
  <w:style w:type="paragraph" w:styleId="Title">
    <w:name w:val="Title"/>
    <w:basedOn w:val="Normal"/>
    <w:next w:val="Normal"/>
    <w:link w:val="TitleChar"/>
    <w:uiPriority w:val="10"/>
    <w:qFormat/>
    <w:rsid w:val="00F064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4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4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42E"/>
    <w:rPr>
      <w:i/>
      <w:iCs/>
      <w:color w:val="404040" w:themeColor="text1" w:themeTint="BF"/>
    </w:rPr>
  </w:style>
  <w:style w:type="paragraph" w:styleId="ListParagraph">
    <w:name w:val="List Paragraph"/>
    <w:basedOn w:val="Normal"/>
    <w:uiPriority w:val="34"/>
    <w:qFormat/>
    <w:rsid w:val="00F0642E"/>
    <w:pPr>
      <w:ind w:left="720"/>
      <w:contextualSpacing/>
    </w:pPr>
  </w:style>
  <w:style w:type="character" w:styleId="IntenseEmphasis">
    <w:name w:val="Intense Emphasis"/>
    <w:basedOn w:val="DefaultParagraphFont"/>
    <w:uiPriority w:val="21"/>
    <w:qFormat/>
    <w:rsid w:val="00F0642E"/>
    <w:rPr>
      <w:i/>
      <w:iCs/>
      <w:color w:val="0F4761" w:themeColor="accent1" w:themeShade="BF"/>
    </w:rPr>
  </w:style>
  <w:style w:type="paragraph" w:styleId="IntenseQuote">
    <w:name w:val="Intense Quote"/>
    <w:basedOn w:val="Normal"/>
    <w:next w:val="Normal"/>
    <w:link w:val="IntenseQuoteChar"/>
    <w:uiPriority w:val="30"/>
    <w:qFormat/>
    <w:rsid w:val="00F06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42E"/>
    <w:rPr>
      <w:i/>
      <w:iCs/>
      <w:color w:val="0F4761" w:themeColor="accent1" w:themeShade="BF"/>
    </w:rPr>
  </w:style>
  <w:style w:type="character" w:styleId="IntenseReference">
    <w:name w:val="Intense Reference"/>
    <w:basedOn w:val="DefaultParagraphFont"/>
    <w:uiPriority w:val="32"/>
    <w:qFormat/>
    <w:rsid w:val="00F0642E"/>
    <w:rPr>
      <w:b/>
      <w:bCs/>
      <w:smallCaps/>
      <w:color w:val="0F4761" w:themeColor="accent1" w:themeShade="BF"/>
      <w:spacing w:val="5"/>
    </w:rPr>
  </w:style>
  <w:style w:type="character" w:styleId="Hyperlink">
    <w:name w:val="Hyperlink"/>
    <w:basedOn w:val="DefaultParagraphFont"/>
    <w:uiPriority w:val="99"/>
    <w:unhideWhenUsed/>
    <w:rsid w:val="00F0642E"/>
    <w:rPr>
      <w:color w:val="467886" w:themeColor="hyperlink"/>
      <w:u w:val="single"/>
    </w:rPr>
  </w:style>
  <w:style w:type="character" w:styleId="UnresolvedMention">
    <w:name w:val="Unresolved Mention"/>
    <w:basedOn w:val="DefaultParagraphFont"/>
    <w:uiPriority w:val="99"/>
    <w:semiHidden/>
    <w:unhideWhenUsed/>
    <w:rsid w:val="00F0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3653">
      <w:bodyDiv w:val="1"/>
      <w:marLeft w:val="0"/>
      <w:marRight w:val="0"/>
      <w:marTop w:val="0"/>
      <w:marBottom w:val="0"/>
      <w:divBdr>
        <w:top w:val="none" w:sz="0" w:space="0" w:color="auto"/>
        <w:left w:val="none" w:sz="0" w:space="0" w:color="auto"/>
        <w:bottom w:val="none" w:sz="0" w:space="0" w:color="auto"/>
        <w:right w:val="none" w:sz="0" w:space="0" w:color="auto"/>
      </w:divBdr>
    </w:div>
    <w:div w:id="267009023">
      <w:bodyDiv w:val="1"/>
      <w:marLeft w:val="0"/>
      <w:marRight w:val="0"/>
      <w:marTop w:val="0"/>
      <w:marBottom w:val="0"/>
      <w:divBdr>
        <w:top w:val="none" w:sz="0" w:space="0" w:color="auto"/>
        <w:left w:val="none" w:sz="0" w:space="0" w:color="auto"/>
        <w:bottom w:val="none" w:sz="0" w:space="0" w:color="auto"/>
        <w:right w:val="none" w:sz="0" w:space="0" w:color="auto"/>
      </w:divBdr>
    </w:div>
    <w:div w:id="568541430">
      <w:bodyDiv w:val="1"/>
      <w:marLeft w:val="0"/>
      <w:marRight w:val="0"/>
      <w:marTop w:val="0"/>
      <w:marBottom w:val="0"/>
      <w:divBdr>
        <w:top w:val="none" w:sz="0" w:space="0" w:color="auto"/>
        <w:left w:val="none" w:sz="0" w:space="0" w:color="auto"/>
        <w:bottom w:val="none" w:sz="0" w:space="0" w:color="auto"/>
        <w:right w:val="none" w:sz="0" w:space="0" w:color="auto"/>
      </w:divBdr>
    </w:div>
    <w:div w:id="848371110">
      <w:bodyDiv w:val="1"/>
      <w:marLeft w:val="0"/>
      <w:marRight w:val="0"/>
      <w:marTop w:val="0"/>
      <w:marBottom w:val="0"/>
      <w:divBdr>
        <w:top w:val="none" w:sz="0" w:space="0" w:color="auto"/>
        <w:left w:val="none" w:sz="0" w:space="0" w:color="auto"/>
        <w:bottom w:val="none" w:sz="0" w:space="0" w:color="auto"/>
        <w:right w:val="none" w:sz="0" w:space="0" w:color="auto"/>
      </w:divBdr>
    </w:div>
    <w:div w:id="1058673109">
      <w:bodyDiv w:val="1"/>
      <w:marLeft w:val="0"/>
      <w:marRight w:val="0"/>
      <w:marTop w:val="0"/>
      <w:marBottom w:val="0"/>
      <w:divBdr>
        <w:top w:val="none" w:sz="0" w:space="0" w:color="auto"/>
        <w:left w:val="none" w:sz="0" w:space="0" w:color="auto"/>
        <w:bottom w:val="none" w:sz="0" w:space="0" w:color="auto"/>
        <w:right w:val="none" w:sz="0" w:space="0" w:color="auto"/>
      </w:divBdr>
    </w:div>
    <w:div w:id="1258555987">
      <w:bodyDiv w:val="1"/>
      <w:marLeft w:val="0"/>
      <w:marRight w:val="0"/>
      <w:marTop w:val="0"/>
      <w:marBottom w:val="0"/>
      <w:divBdr>
        <w:top w:val="none" w:sz="0" w:space="0" w:color="auto"/>
        <w:left w:val="none" w:sz="0" w:space="0" w:color="auto"/>
        <w:bottom w:val="none" w:sz="0" w:space="0" w:color="auto"/>
        <w:right w:val="none" w:sz="0" w:space="0" w:color="auto"/>
      </w:divBdr>
    </w:div>
    <w:div w:id="1271468892">
      <w:bodyDiv w:val="1"/>
      <w:marLeft w:val="0"/>
      <w:marRight w:val="0"/>
      <w:marTop w:val="0"/>
      <w:marBottom w:val="0"/>
      <w:divBdr>
        <w:top w:val="none" w:sz="0" w:space="0" w:color="auto"/>
        <w:left w:val="none" w:sz="0" w:space="0" w:color="auto"/>
        <w:bottom w:val="none" w:sz="0" w:space="0" w:color="auto"/>
        <w:right w:val="none" w:sz="0" w:space="0" w:color="auto"/>
      </w:divBdr>
    </w:div>
    <w:div w:id="1334604003">
      <w:bodyDiv w:val="1"/>
      <w:marLeft w:val="0"/>
      <w:marRight w:val="0"/>
      <w:marTop w:val="0"/>
      <w:marBottom w:val="0"/>
      <w:divBdr>
        <w:top w:val="none" w:sz="0" w:space="0" w:color="auto"/>
        <w:left w:val="none" w:sz="0" w:space="0" w:color="auto"/>
        <w:bottom w:val="none" w:sz="0" w:space="0" w:color="auto"/>
        <w:right w:val="none" w:sz="0" w:space="0" w:color="auto"/>
      </w:divBdr>
    </w:div>
    <w:div w:id="1337801172">
      <w:bodyDiv w:val="1"/>
      <w:marLeft w:val="0"/>
      <w:marRight w:val="0"/>
      <w:marTop w:val="0"/>
      <w:marBottom w:val="0"/>
      <w:divBdr>
        <w:top w:val="none" w:sz="0" w:space="0" w:color="auto"/>
        <w:left w:val="none" w:sz="0" w:space="0" w:color="auto"/>
        <w:bottom w:val="none" w:sz="0" w:space="0" w:color="auto"/>
        <w:right w:val="none" w:sz="0" w:space="0" w:color="auto"/>
      </w:divBdr>
    </w:div>
    <w:div w:id="1516648444">
      <w:bodyDiv w:val="1"/>
      <w:marLeft w:val="0"/>
      <w:marRight w:val="0"/>
      <w:marTop w:val="0"/>
      <w:marBottom w:val="0"/>
      <w:divBdr>
        <w:top w:val="none" w:sz="0" w:space="0" w:color="auto"/>
        <w:left w:val="none" w:sz="0" w:space="0" w:color="auto"/>
        <w:bottom w:val="none" w:sz="0" w:space="0" w:color="auto"/>
        <w:right w:val="none" w:sz="0" w:space="0" w:color="auto"/>
      </w:divBdr>
    </w:div>
    <w:div w:id="1630475111">
      <w:bodyDiv w:val="1"/>
      <w:marLeft w:val="0"/>
      <w:marRight w:val="0"/>
      <w:marTop w:val="0"/>
      <w:marBottom w:val="0"/>
      <w:divBdr>
        <w:top w:val="none" w:sz="0" w:space="0" w:color="auto"/>
        <w:left w:val="none" w:sz="0" w:space="0" w:color="auto"/>
        <w:bottom w:val="none" w:sz="0" w:space="0" w:color="auto"/>
        <w:right w:val="none" w:sz="0" w:space="0" w:color="auto"/>
      </w:divBdr>
    </w:div>
    <w:div w:id="19687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ininstitute.virginia.edu/news/2024-transformative-neuroscience-pilot-gran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Wardius, Megan (mew5j)</dc:creator>
  <cp:keywords/>
  <dc:description/>
  <cp:lastModifiedBy>Wardius, Megan (mew5j)</cp:lastModifiedBy>
  <cp:revision>1</cp:revision>
  <dcterms:created xsi:type="dcterms:W3CDTF">2024-12-04T17:29:00Z</dcterms:created>
  <dcterms:modified xsi:type="dcterms:W3CDTF">2024-12-04T17:34:00Z</dcterms:modified>
</cp:coreProperties>
</file>