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4DB0" w14:textId="23C7D908" w:rsidR="008958F5" w:rsidRPr="008958F5" w:rsidRDefault="008958F5" w:rsidP="008958F5">
      <w:pPr>
        <w:pStyle w:val="NormalWeb"/>
        <w:rPr>
          <w:rStyle w:val="Strong"/>
          <w:b w:val="0"/>
          <w:bCs w:val="0"/>
        </w:rPr>
      </w:pPr>
      <w:r w:rsidRPr="008958F5">
        <w:rPr>
          <w:rStyle w:val="Strong"/>
        </w:rPr>
        <w:t>Carrie Rochman, MD, Named UVA Radiology's Newest Director of DEI Initiatives</w:t>
      </w:r>
      <w:r>
        <w:rPr>
          <w:rStyle w:val="Strong"/>
        </w:rPr>
        <w:br/>
      </w:r>
      <w:r>
        <w:rPr>
          <w:rStyle w:val="Strong"/>
          <w:b w:val="0"/>
          <w:bCs w:val="0"/>
          <w:i/>
          <w:iCs/>
        </w:rPr>
        <w:t>By Henry Lin-David</w:t>
      </w:r>
    </w:p>
    <w:p w14:paraId="0C2D9076" w14:textId="77777777" w:rsidR="008958F5" w:rsidRDefault="008958F5" w:rsidP="008958F5">
      <w:pPr>
        <w:pStyle w:val="NormalWeb"/>
        <w:rPr>
          <w:rStyle w:val="Strong"/>
        </w:rPr>
      </w:pPr>
    </w:p>
    <w:p w14:paraId="61512021" w14:textId="44DDCDD0" w:rsidR="008958F5" w:rsidRDefault="008958F5" w:rsidP="008958F5">
      <w:pPr>
        <w:pStyle w:val="NormalWeb"/>
      </w:pPr>
      <w:r>
        <w:rPr>
          <w:rStyle w:val="Strong"/>
        </w:rPr>
        <w:t>Carrie Rochman, MD</w:t>
      </w:r>
      <w:r>
        <w:t>, associate professor for the University of Virginia's Department of Radiology and Medical Imaging, has been named the department's newest Director of DEI Initiatives.</w:t>
      </w:r>
    </w:p>
    <w:p w14:paraId="004A73D9" w14:textId="77777777" w:rsidR="008958F5" w:rsidRDefault="008958F5" w:rsidP="008958F5">
      <w:pPr>
        <w:pStyle w:val="NormalWeb"/>
      </w:pPr>
      <w:r>
        <w:t xml:space="preserve">In her new role, which went into effect on November 1, Dr. Rochman will oversee the many initiatives that are part of </w:t>
      </w:r>
      <w:r w:rsidRPr="008958F5">
        <w:rPr>
          <w:b/>
          <w:bCs/>
        </w:rPr>
        <w:t>UVA Radiology's Diversity, Equity, and Inclusion Program</w:t>
      </w:r>
      <w:r>
        <w:t>.</w:t>
      </w:r>
    </w:p>
    <w:p w14:paraId="434B07DA" w14:textId="77777777" w:rsidR="008958F5" w:rsidRDefault="008958F5" w:rsidP="008958F5">
      <w:pPr>
        <w:pStyle w:val="NormalWeb"/>
      </w:pPr>
      <w:r>
        <w:t>Created in 2017, the program is founded upon the belief that diversity, equity, and inclusion are essential values for improving healthcare across all levels. As a result, the initiatives are designed to create change throughout the educational pipeline to multiply the change both at UVA and in the broader field of radiology.</w:t>
      </w:r>
    </w:p>
    <w:p w14:paraId="3078FCA1" w14:textId="77777777" w:rsidR="008958F5" w:rsidRDefault="008958F5" w:rsidP="008958F5">
      <w:pPr>
        <w:pStyle w:val="NormalWeb"/>
      </w:pPr>
      <w:r>
        <w:t xml:space="preserve">For the past 8 years, the DEI Program has been led by </w:t>
      </w:r>
      <w:r>
        <w:rPr>
          <w:rStyle w:val="Strong"/>
        </w:rPr>
        <w:t>Juliana Bueno, MD</w:t>
      </w:r>
      <w:r>
        <w:t xml:space="preserve">, professor of radiology and medical imaging. Since the program's inception, the department has established many new initiatives to support opportunities and resources for medical students, residents, and faculty. These include educational opportunities (including a summer research program and a visiting rotation scholarship fund for medical students, a designated curriculum on health care disparities for residents, and the DEI Grand Rounds Lecture Series); mentorship and community-building programs (like the Near-Peer Woman's Leadership Group and the </w:t>
      </w:r>
      <w:proofErr w:type="spellStart"/>
      <w:r>
        <w:t>Ladyologist</w:t>
      </w:r>
      <w:proofErr w:type="spellEnd"/>
      <w:r>
        <w:t xml:space="preserve"> initiative); and leadership programs (such as the DEI Resident Leadership program, supported by the de Lange Diversity and Inclusion Fund).</w:t>
      </w:r>
    </w:p>
    <w:p w14:paraId="2C808AD3" w14:textId="77777777" w:rsidR="008958F5" w:rsidRDefault="008958F5" w:rsidP="008958F5">
      <w:pPr>
        <w:pStyle w:val="NormalWeb"/>
      </w:pPr>
      <w:r>
        <w:rPr>
          <w:rStyle w:val="Emphasis"/>
        </w:rPr>
        <w:t xml:space="preserve">For more information on UVA Radiology's Diversity, Equity, and Inclusion Program, </w:t>
      </w:r>
      <w:hyperlink r:id="rId4" w:history="1">
        <w:r>
          <w:rPr>
            <w:rStyle w:val="Hyperlink"/>
            <w:i/>
            <w:iCs/>
          </w:rPr>
          <w:t>click here</w:t>
        </w:r>
      </w:hyperlink>
      <w:r>
        <w:rPr>
          <w:rStyle w:val="Emphasis"/>
        </w:rPr>
        <w:t>.</w:t>
      </w:r>
    </w:p>
    <w:p w14:paraId="2666CADE" w14:textId="58720373" w:rsidR="006F3FF4" w:rsidRDefault="008958F5"/>
    <w:p w14:paraId="28FB2C9E" w14:textId="46EB7B12" w:rsidR="008958F5" w:rsidRDefault="008958F5"/>
    <w:p w14:paraId="52DD3AED" w14:textId="77777777" w:rsidR="008958F5" w:rsidRDefault="008958F5"/>
    <w:sectPr w:rsidR="00895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5"/>
    <w:rsid w:val="008958F5"/>
    <w:rsid w:val="00B511B5"/>
    <w:rsid w:val="00B80882"/>
    <w:rsid w:val="00ED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1657"/>
  <w15:chartTrackingRefBased/>
  <w15:docId w15:val="{C0AF79DF-696B-4BB5-BA56-11AE8F2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8F5"/>
    <w:rPr>
      <w:b/>
      <w:bCs/>
    </w:rPr>
  </w:style>
  <w:style w:type="character" w:styleId="Emphasis">
    <w:name w:val="Emphasis"/>
    <w:basedOn w:val="DefaultParagraphFont"/>
    <w:uiPriority w:val="20"/>
    <w:qFormat/>
    <w:rsid w:val="008958F5"/>
    <w:rPr>
      <w:i/>
      <w:iCs/>
    </w:rPr>
  </w:style>
  <w:style w:type="character" w:styleId="Hyperlink">
    <w:name w:val="Hyperlink"/>
    <w:basedOn w:val="DefaultParagraphFont"/>
    <w:uiPriority w:val="99"/>
    <w:semiHidden/>
    <w:unhideWhenUsed/>
    <w:rsid w:val="00895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virginia.edu/radiology/about-us/diversity-equ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Lin-David, Henry *HS</dc:creator>
  <cp:keywords/>
  <dc:description/>
  <cp:lastModifiedBy>Lin-David, Henry *HS</cp:lastModifiedBy>
  <cp:revision>1</cp:revision>
  <dcterms:created xsi:type="dcterms:W3CDTF">2024-11-04T15:34:00Z</dcterms:created>
  <dcterms:modified xsi:type="dcterms:W3CDTF">2024-11-04T15:37:00Z</dcterms:modified>
</cp:coreProperties>
</file>