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0F" w:rsidRPr="0063410F" w:rsidRDefault="0063410F">
      <w:pPr>
        <w:rPr>
          <w:b/>
        </w:rPr>
      </w:pPr>
      <w:r w:rsidRPr="0063410F">
        <w:rPr>
          <w:b/>
        </w:rPr>
        <w:t>UVA-Developed Mobile Platform to Support HIV Care Recognized as a National Best Practice by HRSA</w:t>
      </w:r>
    </w:p>
    <w:p w:rsidR="0063410F" w:rsidRDefault="0063410F"/>
    <w:p w:rsidR="00C62766" w:rsidRDefault="0063410F">
      <w:r>
        <w:t>This week, t</w:t>
      </w:r>
      <w:r w:rsidR="006828ED" w:rsidRPr="006828ED">
        <w:t xml:space="preserve">he Health Resources and Services Administration (HRSA) recognized </w:t>
      </w:r>
      <w:proofErr w:type="spellStart"/>
      <w:r w:rsidR="006828ED" w:rsidRPr="006828ED">
        <w:t>PositiveLinks</w:t>
      </w:r>
      <w:proofErr w:type="spellEnd"/>
      <w:r w:rsidR="006828ED" w:rsidRPr="006828ED">
        <w:t>, a mobile platform designed and implemented at UVA's Ryan White Clinic, as an evidence-based best practice</w:t>
      </w:r>
      <w:r w:rsidR="006828ED">
        <w:t xml:space="preserve"> to support the care of </w:t>
      </w:r>
      <w:r w:rsidR="0040426B">
        <w:t>people with HIV</w:t>
      </w:r>
      <w:r w:rsidR="006828ED" w:rsidRPr="006828ED">
        <w:t>.</w:t>
      </w:r>
      <w:r w:rsidR="006828ED">
        <w:t xml:space="preserve"> </w:t>
      </w:r>
      <w:r>
        <w:t xml:space="preserve">The Best Practices Compilation identifies interventions that improve outcomes from federally-funded programs that care for people with HIV, and it shares them to support replication in other settings. </w:t>
      </w:r>
      <w:proofErr w:type="spellStart"/>
      <w:r w:rsidR="006828ED">
        <w:t>PositiveLInks</w:t>
      </w:r>
      <w:proofErr w:type="spellEnd"/>
      <w:r w:rsidR="006828ED">
        <w:t>, begun as a research project 10 years ago and led by Dr. Rebecca Dillingham and Dr. Karen Ingerso</w:t>
      </w:r>
      <w:r w:rsidR="0040426B">
        <w:t>l</w:t>
      </w:r>
      <w:r w:rsidR="006828ED">
        <w:t>l</w:t>
      </w:r>
      <w:r w:rsidR="0040426B">
        <w:t xml:space="preserve"> in partnership with a team of public health and software development team members</w:t>
      </w:r>
      <w:r w:rsidR="006828ED">
        <w:t xml:space="preserve">, </w:t>
      </w:r>
      <w:r w:rsidR="0040426B">
        <w:t xml:space="preserve">provides self-management tools, secure communication with team members, an anonymous community message board, and educational resources. Patient use of </w:t>
      </w:r>
      <w:proofErr w:type="spellStart"/>
      <w:r w:rsidR="0040426B">
        <w:t>PositiveLinks</w:t>
      </w:r>
      <w:proofErr w:type="spellEnd"/>
      <w:r w:rsidR="0040426B">
        <w:t xml:space="preserve"> is associated with improved clinical outcomes as well as improvement in social support and reduction in stigma. The team is excited to receive the recognition and </w:t>
      </w:r>
      <w:r>
        <w:t>looks forward to continuing to support</w:t>
      </w:r>
      <w:r w:rsidR="0040426B">
        <w:t xml:space="preserve"> implementation of the intervention </w:t>
      </w:r>
      <w:r>
        <w:t>in other settings. Currently, PositiveLinks</w:t>
      </w:r>
      <w:bookmarkStart w:id="0" w:name="_GoBack"/>
      <w:bookmarkEnd w:id="0"/>
      <w:r>
        <w:t xml:space="preserve"> is replicated in six other sites in Virginia and in five other states.</w:t>
      </w:r>
    </w:p>
    <w:sectPr w:rsidR="00C6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ED"/>
    <w:rsid w:val="00004B16"/>
    <w:rsid w:val="00066618"/>
    <w:rsid w:val="0040426B"/>
    <w:rsid w:val="0063410F"/>
    <w:rsid w:val="006828ED"/>
    <w:rsid w:val="00C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940F1-C357-43EA-B93E-6484DE93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Dillingham, Rebecca *HS</dc:creator>
  <cp:keywords/>
  <dc:description/>
  <cp:lastModifiedBy>Dillingham, Rebecca *HS</cp:lastModifiedBy>
  <cp:revision>1</cp:revision>
  <dcterms:created xsi:type="dcterms:W3CDTF">2022-06-08T19:20:00Z</dcterms:created>
  <dcterms:modified xsi:type="dcterms:W3CDTF">2022-06-08T19:50:00Z</dcterms:modified>
</cp:coreProperties>
</file>