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1593" w14:textId="77777777" w:rsidR="001F23D3" w:rsidRPr="00A7026C" w:rsidRDefault="001F23D3" w:rsidP="007D10A1">
      <w:pPr>
        <w:pStyle w:val="Default"/>
        <w:jc w:val="center"/>
        <w:rPr>
          <w:rFonts w:ascii="Arial" w:hAnsi="Arial" w:cs="Arial"/>
          <w:b/>
        </w:rPr>
      </w:pPr>
      <w:r w:rsidRPr="00A7026C">
        <w:rPr>
          <w:rFonts w:ascii="Arial" w:hAnsi="Arial" w:cs="Arial"/>
          <w:b/>
        </w:rPr>
        <w:t>UNIVERSITY OF VIRGINIA SCHOOL OF MEDICINE</w:t>
      </w:r>
    </w:p>
    <w:p w14:paraId="4F8C8F21" w14:textId="77777777" w:rsidR="000E1117" w:rsidRPr="00A7026C" w:rsidRDefault="00583B5F" w:rsidP="007D10A1">
      <w:pPr>
        <w:pStyle w:val="Default"/>
        <w:jc w:val="center"/>
        <w:rPr>
          <w:rFonts w:ascii="Arial" w:hAnsi="Arial" w:cs="Arial"/>
          <w:b/>
        </w:rPr>
      </w:pPr>
      <w:r w:rsidRPr="00A7026C">
        <w:rPr>
          <w:rFonts w:ascii="Arial" w:hAnsi="Arial" w:cs="Arial"/>
          <w:b/>
        </w:rPr>
        <w:t>APPLICATION FOR GAP FUNDING</w:t>
      </w:r>
    </w:p>
    <w:p w14:paraId="5E5BBFF3" w14:textId="77777777" w:rsidR="00583B5F" w:rsidRPr="00A7026C" w:rsidRDefault="00583B5F" w:rsidP="007D10A1">
      <w:pPr>
        <w:pStyle w:val="CM8"/>
        <w:spacing w:after="0"/>
        <w:jc w:val="both"/>
        <w:rPr>
          <w:rFonts w:ascii="Arial" w:hAnsi="Arial" w:cs="Arial"/>
        </w:rPr>
      </w:pPr>
    </w:p>
    <w:p w14:paraId="00DFBAC0" w14:textId="77777777" w:rsidR="0033067E" w:rsidRPr="00A7026C" w:rsidRDefault="0033067E" w:rsidP="007D10A1">
      <w:pPr>
        <w:pStyle w:val="Default"/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890"/>
        <w:gridCol w:w="7560"/>
      </w:tblGrid>
      <w:tr w:rsidR="000E1117" w:rsidRPr="00A7026C" w14:paraId="1AEF0FD1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220C19B0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bookmarkStart w:id="0" w:name="Text1"/>
        <w:tc>
          <w:tcPr>
            <w:tcW w:w="7560" w:type="dxa"/>
            <w:vAlign w:val="center"/>
          </w:tcPr>
          <w:p w14:paraId="454248C9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0E1117" w:rsidRPr="00A7026C" w14:paraId="57B119C2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603E76FA" w14:textId="77777777" w:rsidR="00DD7323" w:rsidRPr="00A7026C" w:rsidRDefault="000E1117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</w:p>
          <w:p w14:paraId="57673B8C" w14:textId="77777777" w:rsidR="000E1117" w:rsidRPr="00A7026C" w:rsidRDefault="001F23D3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VESTIGATOR</w:t>
            </w:r>
          </w:p>
        </w:tc>
        <w:bookmarkStart w:id="1" w:name="Text2"/>
        <w:tc>
          <w:tcPr>
            <w:tcW w:w="7560" w:type="dxa"/>
            <w:vAlign w:val="center"/>
          </w:tcPr>
          <w:p w14:paraId="2E6444D3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0E1117" w:rsidRPr="00A7026C" w14:paraId="268E0178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40360FC7" w14:textId="77777777" w:rsidR="00DD7323" w:rsidRPr="00A7026C" w:rsidRDefault="000E1117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</w:p>
          <w:p w14:paraId="75081923" w14:textId="77777777" w:rsidR="000E1117" w:rsidRPr="00A7026C" w:rsidRDefault="00A62F12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INVESTIGA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TORS</w:t>
            </w:r>
          </w:p>
        </w:tc>
        <w:bookmarkStart w:id="2" w:name="Text3"/>
        <w:tc>
          <w:tcPr>
            <w:tcW w:w="7560" w:type="dxa"/>
            <w:vAlign w:val="center"/>
          </w:tcPr>
          <w:p w14:paraId="52B9375E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0E1117" w:rsidRPr="00A7026C" w14:paraId="5E7D775F" w14:textId="77777777" w:rsidTr="00A7026C">
        <w:trPr>
          <w:trHeight w:val="1132"/>
        </w:trPr>
        <w:tc>
          <w:tcPr>
            <w:tcW w:w="1890" w:type="dxa"/>
            <w:vAlign w:val="center"/>
          </w:tcPr>
          <w:p w14:paraId="30DB16C9" w14:textId="77777777" w:rsidR="000E1117" w:rsidRPr="00A7026C" w:rsidRDefault="001F23D3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TLE 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OPOSAL</w:t>
            </w:r>
          </w:p>
        </w:tc>
        <w:bookmarkStart w:id="3" w:name="Text4"/>
        <w:tc>
          <w:tcPr>
            <w:tcW w:w="7560" w:type="dxa"/>
            <w:vAlign w:val="center"/>
          </w:tcPr>
          <w:p w14:paraId="6005EDB7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0E1117" w:rsidRPr="00A7026C" w14:paraId="2C5EB94B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0E5954F3" w14:textId="77777777" w:rsidR="000E1117" w:rsidRPr="00A7026C" w:rsidRDefault="000E1117" w:rsidP="004731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SUPPORT REQUESTED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C5F18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to 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7319A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0,000)</w:t>
            </w:r>
          </w:p>
        </w:tc>
        <w:bookmarkStart w:id="4" w:name="Text6"/>
        <w:tc>
          <w:tcPr>
            <w:tcW w:w="7560" w:type="dxa"/>
            <w:vAlign w:val="center"/>
          </w:tcPr>
          <w:p w14:paraId="141CB52A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B7995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1F23D3" w:rsidRPr="00A7026C" w14:paraId="7622E8D5" w14:textId="77777777" w:rsidTr="00A62F12">
        <w:trPr>
          <w:trHeight w:val="1008"/>
        </w:trPr>
        <w:tc>
          <w:tcPr>
            <w:tcW w:w="1890" w:type="dxa"/>
            <w:vAlign w:val="center"/>
          </w:tcPr>
          <w:p w14:paraId="48F72C17" w14:textId="77777777" w:rsidR="001F23D3" w:rsidRPr="00A7026C" w:rsidRDefault="0033067E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PI SIGNATURE</w:t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(can e-sign)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14:paraId="4D6350E3" w14:textId="77777777" w:rsidR="001F23D3" w:rsidRPr="00A7026C" w:rsidRDefault="001F23D3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F23D3" w:rsidRPr="00A7026C" w14:paraId="1092D432" w14:textId="77777777" w:rsidTr="00A62F12">
        <w:trPr>
          <w:trHeight w:val="1008"/>
        </w:trPr>
        <w:tc>
          <w:tcPr>
            <w:tcW w:w="1890" w:type="dxa"/>
            <w:vAlign w:val="center"/>
          </w:tcPr>
          <w:p w14:paraId="344B2173" w14:textId="77777777" w:rsidR="001F23D3" w:rsidRPr="00A7026C" w:rsidRDefault="0033067E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CHAIR SIGNATURE</w:t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026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(can e-sign)</w:t>
            </w:r>
          </w:p>
        </w:tc>
        <w:tc>
          <w:tcPr>
            <w:tcW w:w="7560" w:type="dxa"/>
            <w:vAlign w:val="center"/>
          </w:tcPr>
          <w:p w14:paraId="414F0C2C" w14:textId="77777777" w:rsidR="001F23D3" w:rsidRPr="00A7026C" w:rsidRDefault="001F23D3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BE33E54" w14:textId="77777777" w:rsidR="000E1117" w:rsidRPr="00546041" w:rsidRDefault="000E1117" w:rsidP="007D10A1">
      <w:pPr>
        <w:pStyle w:val="Default"/>
        <w:rPr>
          <w:rFonts w:ascii="Lucida Sans" w:hAnsi="Lucida Sans" w:cs="Lucida Sans"/>
          <w:color w:val="auto"/>
          <w:sz w:val="20"/>
          <w:szCs w:val="20"/>
        </w:rPr>
      </w:pPr>
    </w:p>
    <w:p w14:paraId="07DB1740" w14:textId="77777777" w:rsidR="000E1117" w:rsidRPr="00A7026C" w:rsidRDefault="00574A20" w:rsidP="007D10A1">
      <w:pPr>
        <w:pStyle w:val="CM4"/>
        <w:spacing w:line="240" w:lineRule="auto"/>
        <w:rPr>
          <w:rFonts w:ascii="Arial" w:hAnsi="Arial" w:cs="Arial"/>
          <w:b/>
          <w:sz w:val="22"/>
          <w:szCs w:val="22"/>
        </w:rPr>
      </w:pPr>
      <w:r w:rsidRPr="00A7026C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E128C1" w:rsidRPr="00A7026C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A7026C">
        <w:rPr>
          <w:rFonts w:ascii="Arial" w:hAnsi="Arial" w:cs="Arial"/>
          <w:b/>
          <w:bCs/>
          <w:sz w:val="22"/>
          <w:szCs w:val="22"/>
        </w:rPr>
        <w:t>require</w:t>
      </w:r>
      <w:r w:rsidR="00E128C1" w:rsidRPr="00A7026C">
        <w:rPr>
          <w:rFonts w:ascii="Arial" w:hAnsi="Arial" w:cs="Arial"/>
          <w:b/>
          <w:bCs/>
          <w:sz w:val="22"/>
          <w:szCs w:val="22"/>
        </w:rPr>
        <w:t>d compon</w:t>
      </w:r>
      <w:r w:rsidRPr="00A7026C">
        <w:rPr>
          <w:rFonts w:ascii="Arial" w:hAnsi="Arial" w:cs="Arial"/>
          <w:b/>
          <w:bCs/>
          <w:sz w:val="22"/>
          <w:szCs w:val="22"/>
        </w:rPr>
        <w:t>ents:</w:t>
      </w:r>
    </w:p>
    <w:p w14:paraId="7B17BA1A" w14:textId="77777777" w:rsidR="00153688" w:rsidRPr="00A7026C" w:rsidRDefault="00574A20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This form, including required PI and chair signatures</w:t>
      </w:r>
      <w:r w:rsidR="002262E7" w:rsidRPr="00A7026C">
        <w:rPr>
          <w:rFonts w:ascii="Arial" w:hAnsi="Arial" w:cs="Arial"/>
          <w:color w:val="auto"/>
          <w:sz w:val="22"/>
          <w:szCs w:val="22"/>
        </w:rPr>
        <w:t xml:space="preserve"> (can be e-signed)</w:t>
      </w:r>
      <w:r w:rsidRPr="00A7026C">
        <w:rPr>
          <w:rFonts w:ascii="Arial" w:hAnsi="Arial" w:cs="Arial"/>
          <w:color w:val="auto"/>
          <w:sz w:val="22"/>
          <w:szCs w:val="22"/>
        </w:rPr>
        <w:t>.</w:t>
      </w:r>
      <w:r w:rsidR="00EA1026" w:rsidRPr="00A7026C">
        <w:rPr>
          <w:rFonts w:ascii="Arial" w:hAnsi="Arial" w:cs="Arial"/>
          <w:color w:val="auto"/>
          <w:sz w:val="22"/>
          <w:szCs w:val="22"/>
        </w:rPr>
        <w:t xml:space="preserve">  </w:t>
      </w:r>
      <w:r w:rsidR="00546041" w:rsidRPr="00A7026C">
        <w:rPr>
          <w:rFonts w:ascii="Arial" w:hAnsi="Arial" w:cs="Arial"/>
          <w:color w:val="auto"/>
          <w:sz w:val="22"/>
          <w:szCs w:val="22"/>
          <w:u w:val="single"/>
        </w:rPr>
        <w:t>C</w:t>
      </w:r>
      <w:r w:rsidR="00EA1026" w:rsidRPr="00A7026C">
        <w:rPr>
          <w:rFonts w:ascii="Arial" w:hAnsi="Arial" w:cs="Arial"/>
          <w:color w:val="auto"/>
          <w:sz w:val="22"/>
          <w:szCs w:val="22"/>
          <w:u w:val="single"/>
        </w:rPr>
        <w:t>hair</w:t>
      </w:r>
      <w:r w:rsidR="00153688" w:rsidRPr="00A7026C">
        <w:rPr>
          <w:rFonts w:ascii="Arial" w:hAnsi="Arial" w:cs="Arial"/>
          <w:color w:val="auto"/>
          <w:sz w:val="22"/>
          <w:szCs w:val="22"/>
          <w:u w:val="single"/>
        </w:rPr>
        <w:t>’s</w:t>
      </w:r>
      <w:r w:rsidR="00EA1026" w:rsidRPr="00A7026C">
        <w:rPr>
          <w:rFonts w:ascii="Arial" w:hAnsi="Arial" w:cs="Arial"/>
          <w:color w:val="auto"/>
          <w:sz w:val="22"/>
          <w:szCs w:val="22"/>
          <w:u w:val="single"/>
        </w:rPr>
        <w:t xml:space="preserve"> signature indicates departmental approval of co-funding (2/7 of total)</w:t>
      </w:r>
      <w:r w:rsidR="00153688" w:rsidRPr="00A7026C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14:paraId="584B7F10" w14:textId="77777777" w:rsidR="00F6747B" w:rsidRDefault="00525EFE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C</w:t>
      </w:r>
      <w:r w:rsidR="000E1117" w:rsidRPr="00A7026C">
        <w:rPr>
          <w:rFonts w:ascii="Arial" w:hAnsi="Arial" w:cs="Arial"/>
          <w:color w:val="auto"/>
          <w:sz w:val="22"/>
          <w:szCs w:val="22"/>
        </w:rPr>
        <w:t>op</w:t>
      </w:r>
      <w:r w:rsidRPr="00A7026C">
        <w:rPr>
          <w:rFonts w:ascii="Arial" w:hAnsi="Arial" w:cs="Arial"/>
          <w:color w:val="auto"/>
          <w:sz w:val="22"/>
          <w:szCs w:val="22"/>
        </w:rPr>
        <w:t>y</w:t>
      </w:r>
      <w:r w:rsidR="000E1117" w:rsidRPr="00A7026C">
        <w:rPr>
          <w:rFonts w:ascii="Arial" w:hAnsi="Arial" w:cs="Arial"/>
          <w:color w:val="auto"/>
          <w:sz w:val="22"/>
          <w:szCs w:val="22"/>
        </w:rPr>
        <w:t xml:space="preserve"> of the </w:t>
      </w:r>
      <w:r w:rsidRPr="00A7026C">
        <w:rPr>
          <w:rFonts w:ascii="Arial" w:hAnsi="Arial" w:cs="Arial"/>
          <w:color w:val="auto"/>
          <w:sz w:val="22"/>
          <w:szCs w:val="22"/>
        </w:rPr>
        <w:t>specific aims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and</w:t>
      </w:r>
      <w:r w:rsidRPr="00A7026C">
        <w:rPr>
          <w:rFonts w:ascii="Arial" w:hAnsi="Arial" w:cs="Arial"/>
          <w:color w:val="auto"/>
          <w:sz w:val="22"/>
          <w:szCs w:val="22"/>
        </w:rPr>
        <w:t xml:space="preserve"> budget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of the reviewed grant.</w:t>
      </w:r>
    </w:p>
    <w:p w14:paraId="63568052" w14:textId="77777777" w:rsidR="00525EFE" w:rsidRPr="00A7026C" w:rsidRDefault="00F6747B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Copy of the s</w:t>
      </w:r>
      <w:r w:rsidR="003659D3" w:rsidRPr="00A7026C">
        <w:rPr>
          <w:rFonts w:ascii="Arial" w:hAnsi="Arial" w:cs="Arial"/>
          <w:color w:val="auto"/>
          <w:sz w:val="22"/>
          <w:szCs w:val="22"/>
        </w:rPr>
        <w:t xml:space="preserve">tudy section </w:t>
      </w:r>
      <w:r w:rsidR="00525EFE" w:rsidRPr="00A7026C">
        <w:rPr>
          <w:rFonts w:ascii="Arial" w:hAnsi="Arial" w:cs="Arial"/>
          <w:color w:val="auto"/>
          <w:sz w:val="22"/>
          <w:szCs w:val="22"/>
        </w:rPr>
        <w:t>review</w:t>
      </w:r>
      <w:r w:rsidR="000E1117" w:rsidRPr="00A7026C">
        <w:rPr>
          <w:rFonts w:ascii="Arial" w:hAnsi="Arial" w:cs="Arial"/>
          <w:color w:val="auto"/>
          <w:sz w:val="22"/>
          <w:szCs w:val="22"/>
        </w:rPr>
        <w:t>.</w:t>
      </w:r>
    </w:p>
    <w:p w14:paraId="0885BF21" w14:textId="77777777" w:rsidR="00E4008E" w:rsidRPr="00A7026C" w:rsidRDefault="00E4008E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Budget for requested gap funding.</w:t>
      </w:r>
    </w:p>
    <w:p w14:paraId="0E0219B3" w14:textId="77777777" w:rsidR="00293CCF" w:rsidRPr="00F6747B" w:rsidRDefault="00293CCF" w:rsidP="00F6747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PI biosketch</w:t>
      </w:r>
      <w:r w:rsidR="0047319A" w:rsidRPr="00A7026C">
        <w:rPr>
          <w:rFonts w:ascii="Arial" w:hAnsi="Arial" w:cs="Arial"/>
          <w:color w:val="auto"/>
          <w:sz w:val="22"/>
          <w:szCs w:val="22"/>
        </w:rPr>
        <w:t>, including other support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(</w:t>
      </w:r>
      <w:r w:rsidR="00F6747B" w:rsidRPr="00A7026C">
        <w:rPr>
          <w:rFonts w:ascii="Arial" w:hAnsi="Arial" w:cs="Arial"/>
          <w:color w:val="auto"/>
          <w:sz w:val="22"/>
          <w:szCs w:val="22"/>
        </w:rPr>
        <w:t>external and internal funding</w:t>
      </w:r>
      <w:r w:rsidR="00F6747B" w:rsidRPr="00F6747B">
        <w:rPr>
          <w:rFonts w:ascii="Arial" w:hAnsi="Arial" w:cs="Arial"/>
          <w:color w:val="auto"/>
          <w:sz w:val="22"/>
          <w:szCs w:val="22"/>
        </w:rPr>
        <w:t>)</w:t>
      </w:r>
      <w:r w:rsidRPr="00F6747B">
        <w:rPr>
          <w:rFonts w:ascii="Arial" w:hAnsi="Arial" w:cs="Arial"/>
          <w:color w:val="auto"/>
          <w:sz w:val="22"/>
          <w:szCs w:val="22"/>
        </w:rPr>
        <w:t>.</w:t>
      </w:r>
    </w:p>
    <w:p w14:paraId="01A0B129" w14:textId="77777777" w:rsidR="000E1117" w:rsidRPr="00A7026C" w:rsidRDefault="000E1117" w:rsidP="009F1F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B9302A" w14:textId="77777777" w:rsidR="007D10A1" w:rsidRPr="00A7026C" w:rsidRDefault="007D10A1" w:rsidP="009F1FB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7026C">
        <w:rPr>
          <w:rFonts w:ascii="Arial" w:hAnsi="Arial" w:cs="Arial"/>
          <w:b/>
          <w:color w:val="auto"/>
          <w:sz w:val="22"/>
          <w:szCs w:val="22"/>
        </w:rPr>
        <w:t>Restrictions:</w:t>
      </w:r>
    </w:p>
    <w:p w14:paraId="37796C90" w14:textId="77777777" w:rsidR="00A7026C" w:rsidRPr="00A7026C" w:rsidRDefault="00A7026C" w:rsidP="009F1FBF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 xml:space="preserve">Investigators who have received Gap funding </w:t>
      </w:r>
      <w:r w:rsidR="00F05BF8">
        <w:rPr>
          <w:rFonts w:ascii="Arial" w:hAnsi="Arial" w:cs="Arial"/>
          <w:color w:val="auto"/>
          <w:sz w:val="22"/>
          <w:szCs w:val="22"/>
        </w:rPr>
        <w:t xml:space="preserve">in the past 3 years </w:t>
      </w:r>
      <w:r w:rsidRPr="00A7026C">
        <w:rPr>
          <w:rFonts w:ascii="Arial" w:hAnsi="Arial" w:cs="Arial"/>
          <w:color w:val="auto"/>
          <w:sz w:val="22"/>
          <w:szCs w:val="22"/>
        </w:rPr>
        <w:t xml:space="preserve">are ineligible for another </w:t>
      </w:r>
      <w:r>
        <w:rPr>
          <w:rFonts w:ascii="Arial" w:hAnsi="Arial" w:cs="Arial"/>
          <w:color w:val="auto"/>
          <w:sz w:val="22"/>
          <w:szCs w:val="22"/>
        </w:rPr>
        <w:t xml:space="preserve">Gap </w:t>
      </w:r>
      <w:r w:rsidRPr="00A7026C">
        <w:rPr>
          <w:rFonts w:ascii="Arial" w:hAnsi="Arial" w:cs="Arial"/>
          <w:color w:val="auto"/>
          <w:sz w:val="22"/>
          <w:szCs w:val="22"/>
        </w:rPr>
        <w:t>award.</w:t>
      </w:r>
    </w:p>
    <w:p w14:paraId="4846A338" w14:textId="77777777" w:rsidR="0033067E" w:rsidRPr="00A7026C" w:rsidRDefault="007D10A1" w:rsidP="009F1FBF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Budget may not include graduate students, equipment, or travel to scientific meetings.</w:t>
      </w:r>
    </w:p>
    <w:p w14:paraId="58F087D7" w14:textId="755B4A03" w:rsidR="0047319A" w:rsidRPr="00A7026C" w:rsidRDefault="008E1878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 xml:space="preserve">For previously submitted projects with annual direct costs ≥$180,000, up to </w:t>
      </w:r>
      <w:r w:rsidR="000E1117" w:rsidRPr="00A7026C">
        <w:rPr>
          <w:rFonts w:ascii="Arial" w:hAnsi="Arial" w:cs="Arial"/>
          <w:sz w:val="22"/>
          <w:szCs w:val="22"/>
        </w:rPr>
        <w:t>$</w:t>
      </w:r>
      <w:r w:rsidR="0047319A" w:rsidRPr="00A7026C">
        <w:rPr>
          <w:rFonts w:ascii="Arial" w:hAnsi="Arial" w:cs="Arial"/>
          <w:sz w:val="22"/>
          <w:szCs w:val="22"/>
        </w:rPr>
        <w:t>7</w:t>
      </w:r>
      <w:r w:rsidR="000E1117" w:rsidRPr="00A7026C">
        <w:rPr>
          <w:rFonts w:ascii="Arial" w:hAnsi="Arial" w:cs="Arial"/>
          <w:sz w:val="22"/>
          <w:szCs w:val="22"/>
        </w:rPr>
        <w:t>0,000</w:t>
      </w:r>
      <w:r w:rsidRPr="00A7026C">
        <w:rPr>
          <w:rFonts w:ascii="Arial" w:hAnsi="Arial" w:cs="Arial"/>
          <w:sz w:val="22"/>
          <w:szCs w:val="22"/>
        </w:rPr>
        <w:t xml:space="preserve"> in gap funding may be requested. For projects below that threshold, up to $</w:t>
      </w:r>
      <w:r w:rsidR="00E4438E">
        <w:rPr>
          <w:rFonts w:ascii="Arial" w:hAnsi="Arial" w:cs="Arial"/>
          <w:sz w:val="22"/>
          <w:szCs w:val="22"/>
        </w:rPr>
        <w:t>4</w:t>
      </w:r>
      <w:r w:rsidRPr="00A7026C">
        <w:rPr>
          <w:rFonts w:ascii="Arial" w:hAnsi="Arial" w:cs="Arial"/>
          <w:sz w:val="22"/>
          <w:szCs w:val="22"/>
        </w:rPr>
        <w:t>0,000 in gap funding may be requested. Gap awards will</w:t>
      </w:r>
      <w:r w:rsidR="0033067E" w:rsidRPr="00A7026C">
        <w:rPr>
          <w:rFonts w:ascii="Arial" w:hAnsi="Arial" w:cs="Arial"/>
          <w:sz w:val="22"/>
          <w:szCs w:val="22"/>
        </w:rPr>
        <w:t xml:space="preserve"> be </w:t>
      </w:r>
      <w:r w:rsidR="002F745B" w:rsidRPr="00A7026C">
        <w:rPr>
          <w:rFonts w:ascii="Arial" w:hAnsi="Arial" w:cs="Arial"/>
          <w:sz w:val="22"/>
          <w:szCs w:val="22"/>
        </w:rPr>
        <w:t xml:space="preserve">co-funded by the </w:t>
      </w:r>
      <w:r w:rsidR="00F279F2" w:rsidRPr="00A7026C">
        <w:rPr>
          <w:rFonts w:ascii="Arial" w:hAnsi="Arial" w:cs="Arial"/>
          <w:sz w:val="22"/>
          <w:szCs w:val="22"/>
        </w:rPr>
        <w:t>SOM</w:t>
      </w:r>
      <w:r w:rsidR="0047319A" w:rsidRPr="00A7026C">
        <w:rPr>
          <w:rFonts w:ascii="Arial" w:hAnsi="Arial" w:cs="Arial"/>
          <w:sz w:val="22"/>
          <w:szCs w:val="22"/>
        </w:rPr>
        <w:t xml:space="preserve"> and</w:t>
      </w:r>
      <w:r w:rsidR="00F279F2" w:rsidRPr="00A7026C">
        <w:rPr>
          <w:rFonts w:ascii="Arial" w:hAnsi="Arial" w:cs="Arial"/>
          <w:sz w:val="22"/>
          <w:szCs w:val="22"/>
        </w:rPr>
        <w:t xml:space="preserve"> </w:t>
      </w:r>
      <w:r w:rsidR="0033067E" w:rsidRPr="00A7026C">
        <w:rPr>
          <w:rFonts w:ascii="Arial" w:hAnsi="Arial" w:cs="Arial"/>
          <w:sz w:val="22"/>
          <w:szCs w:val="22"/>
        </w:rPr>
        <w:t>department</w:t>
      </w:r>
      <w:r w:rsidR="0047319A" w:rsidRPr="00A7026C">
        <w:rPr>
          <w:rFonts w:ascii="Arial" w:hAnsi="Arial" w:cs="Arial"/>
          <w:sz w:val="22"/>
          <w:szCs w:val="22"/>
        </w:rPr>
        <w:t xml:space="preserve"> </w:t>
      </w:r>
      <w:r w:rsidRPr="00A7026C">
        <w:rPr>
          <w:rFonts w:ascii="Arial" w:hAnsi="Arial" w:cs="Arial"/>
          <w:sz w:val="22"/>
          <w:szCs w:val="22"/>
        </w:rPr>
        <w:t>(</w:t>
      </w:r>
      <w:r w:rsidR="0047319A" w:rsidRPr="00A7026C">
        <w:rPr>
          <w:rFonts w:ascii="Arial" w:hAnsi="Arial" w:cs="Arial"/>
          <w:sz w:val="22"/>
          <w:szCs w:val="22"/>
        </w:rPr>
        <w:t>50:20 r</w:t>
      </w:r>
      <w:r w:rsidR="00A62F12" w:rsidRPr="00A7026C">
        <w:rPr>
          <w:rFonts w:ascii="Arial" w:hAnsi="Arial" w:cs="Arial"/>
          <w:sz w:val="22"/>
          <w:szCs w:val="22"/>
        </w:rPr>
        <w:t>atio</w:t>
      </w:r>
      <w:r w:rsidRPr="00A7026C">
        <w:rPr>
          <w:rFonts w:ascii="Arial" w:hAnsi="Arial" w:cs="Arial"/>
          <w:sz w:val="22"/>
          <w:szCs w:val="22"/>
        </w:rPr>
        <w:t>)</w:t>
      </w:r>
      <w:r w:rsidR="0033067E" w:rsidRPr="00A7026C">
        <w:rPr>
          <w:rFonts w:ascii="Arial" w:hAnsi="Arial" w:cs="Arial"/>
          <w:sz w:val="22"/>
          <w:szCs w:val="22"/>
        </w:rPr>
        <w:t>.</w:t>
      </w:r>
    </w:p>
    <w:p w14:paraId="1E981D8C" w14:textId="77777777" w:rsidR="007D10A1" w:rsidRPr="00A7026C" w:rsidRDefault="0047319A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>PI salary/fringe may be paid from department funds only.</w:t>
      </w:r>
    </w:p>
    <w:p w14:paraId="4CB2408D" w14:textId="77777777" w:rsidR="007D10A1" w:rsidRPr="00A7026C" w:rsidRDefault="005D03DC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>Internal f</w:t>
      </w:r>
      <w:r w:rsidR="0033067E" w:rsidRPr="00A7026C">
        <w:rPr>
          <w:rFonts w:ascii="Arial" w:hAnsi="Arial" w:cs="Arial"/>
          <w:sz w:val="22"/>
          <w:szCs w:val="22"/>
        </w:rPr>
        <w:t xml:space="preserve">unds </w:t>
      </w:r>
      <w:r w:rsidR="007D10A1" w:rsidRPr="00A7026C">
        <w:rPr>
          <w:rFonts w:ascii="Arial" w:hAnsi="Arial" w:cs="Arial"/>
          <w:sz w:val="22"/>
          <w:szCs w:val="22"/>
        </w:rPr>
        <w:t xml:space="preserve">that </w:t>
      </w:r>
      <w:r w:rsidR="008E1878" w:rsidRPr="00A7026C">
        <w:rPr>
          <w:rFonts w:ascii="Arial" w:hAnsi="Arial" w:cs="Arial"/>
          <w:sz w:val="22"/>
          <w:szCs w:val="22"/>
        </w:rPr>
        <w:t xml:space="preserve">remain when </w:t>
      </w:r>
      <w:r w:rsidR="0033067E" w:rsidRPr="00A7026C">
        <w:rPr>
          <w:rFonts w:ascii="Arial" w:hAnsi="Arial" w:cs="Arial"/>
          <w:sz w:val="22"/>
          <w:szCs w:val="22"/>
        </w:rPr>
        <w:t xml:space="preserve">the project is funded </w:t>
      </w:r>
      <w:r w:rsidRPr="00A7026C">
        <w:rPr>
          <w:rFonts w:ascii="Arial" w:hAnsi="Arial" w:cs="Arial"/>
          <w:sz w:val="22"/>
          <w:szCs w:val="22"/>
        </w:rPr>
        <w:t xml:space="preserve">externally </w:t>
      </w:r>
      <w:r w:rsidR="0033067E" w:rsidRPr="00A7026C">
        <w:rPr>
          <w:rFonts w:ascii="Arial" w:hAnsi="Arial" w:cs="Arial"/>
          <w:sz w:val="22"/>
          <w:szCs w:val="22"/>
        </w:rPr>
        <w:t xml:space="preserve">or </w:t>
      </w:r>
      <w:r w:rsidR="00A62F12" w:rsidRPr="00A7026C">
        <w:rPr>
          <w:rFonts w:ascii="Arial" w:hAnsi="Arial" w:cs="Arial"/>
          <w:sz w:val="22"/>
          <w:szCs w:val="22"/>
        </w:rPr>
        <w:t xml:space="preserve">within </w:t>
      </w:r>
      <w:r w:rsidR="0033067E" w:rsidRPr="00A7026C">
        <w:rPr>
          <w:rFonts w:ascii="Arial" w:hAnsi="Arial" w:cs="Arial"/>
          <w:sz w:val="22"/>
          <w:szCs w:val="22"/>
        </w:rPr>
        <w:t xml:space="preserve">one year </w:t>
      </w:r>
      <w:r w:rsidR="00A62F12" w:rsidRPr="00A7026C">
        <w:rPr>
          <w:rFonts w:ascii="Arial" w:hAnsi="Arial" w:cs="Arial"/>
          <w:sz w:val="22"/>
          <w:szCs w:val="22"/>
        </w:rPr>
        <w:t>o</w:t>
      </w:r>
      <w:r w:rsidR="0033067E" w:rsidRPr="00A7026C">
        <w:rPr>
          <w:rFonts w:ascii="Arial" w:hAnsi="Arial" w:cs="Arial"/>
          <w:sz w:val="22"/>
          <w:szCs w:val="22"/>
        </w:rPr>
        <w:t>f the award must be returned proportionately to the funding sources.</w:t>
      </w:r>
    </w:p>
    <w:p w14:paraId="6D634001" w14:textId="77777777" w:rsidR="007D10A1" w:rsidRPr="00A7026C" w:rsidRDefault="007D10A1" w:rsidP="009F1FBF">
      <w:pPr>
        <w:pStyle w:val="Default"/>
        <w:rPr>
          <w:rFonts w:ascii="Arial" w:hAnsi="Arial" w:cs="Arial"/>
          <w:b/>
          <w:sz w:val="22"/>
          <w:szCs w:val="22"/>
        </w:rPr>
      </w:pPr>
    </w:p>
    <w:p w14:paraId="479FDAA3" w14:textId="38851DB1" w:rsidR="002C2791" w:rsidRDefault="0033067E" w:rsidP="009F1FBF">
      <w:pPr>
        <w:pStyle w:val="CM9"/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b/>
          <w:bCs/>
          <w:sz w:val="22"/>
          <w:szCs w:val="22"/>
        </w:rPr>
        <w:t>Application submission</w:t>
      </w:r>
      <w:r w:rsidR="000E1117" w:rsidRPr="00A7026C">
        <w:rPr>
          <w:rFonts w:ascii="Arial" w:hAnsi="Arial" w:cs="Arial"/>
          <w:b/>
          <w:sz w:val="22"/>
          <w:szCs w:val="22"/>
        </w:rPr>
        <w:t>:</w:t>
      </w:r>
      <w:r w:rsidR="000E1117" w:rsidRPr="00A7026C">
        <w:rPr>
          <w:rFonts w:ascii="Arial" w:hAnsi="Arial" w:cs="Arial"/>
          <w:sz w:val="22"/>
          <w:szCs w:val="22"/>
        </w:rPr>
        <w:t xml:space="preserve"> </w:t>
      </w:r>
      <w:r w:rsidR="000E1117" w:rsidRPr="00A7026C">
        <w:rPr>
          <w:rFonts w:ascii="Arial" w:hAnsi="Arial" w:cs="Arial"/>
          <w:sz w:val="22"/>
          <w:szCs w:val="22"/>
        </w:rPr>
        <w:br/>
      </w:r>
      <w:r w:rsidR="00525EFE" w:rsidRPr="00A7026C">
        <w:rPr>
          <w:rFonts w:ascii="Arial" w:hAnsi="Arial" w:cs="Arial"/>
          <w:sz w:val="22"/>
          <w:szCs w:val="22"/>
        </w:rPr>
        <w:t xml:space="preserve">Submit the application </w:t>
      </w:r>
      <w:r w:rsidR="00525EFE" w:rsidRPr="00A7026C">
        <w:rPr>
          <w:rFonts w:ascii="Arial" w:hAnsi="Arial" w:cs="Arial"/>
          <w:sz w:val="22"/>
          <w:szCs w:val="22"/>
          <w:u w:val="single"/>
        </w:rPr>
        <w:t>as a single PDF</w:t>
      </w:r>
      <w:r w:rsidR="00525EFE" w:rsidRPr="00A7026C">
        <w:rPr>
          <w:rFonts w:ascii="Arial" w:hAnsi="Arial" w:cs="Arial"/>
          <w:sz w:val="22"/>
          <w:szCs w:val="22"/>
        </w:rPr>
        <w:t xml:space="preserve"> to the Office for Research (</w:t>
      </w:r>
      <w:hyperlink r:id="rId5" w:history="1">
        <w:r w:rsidR="002C2791" w:rsidRPr="00916777">
          <w:rPr>
            <w:rStyle w:val="Hyperlink"/>
            <w:rFonts w:ascii="Arial" w:hAnsi="Arial" w:cs="Arial"/>
            <w:sz w:val="22"/>
            <w:szCs w:val="22"/>
          </w:rPr>
          <w:t>ddriscoll@virginia.edu</w:t>
        </w:r>
      </w:hyperlink>
      <w:r w:rsidR="002C2791">
        <w:rPr>
          <w:rFonts w:ascii="Arial" w:hAnsi="Arial" w:cs="Arial"/>
          <w:sz w:val="22"/>
          <w:szCs w:val="22"/>
        </w:rPr>
        <w:t>)</w:t>
      </w:r>
    </w:p>
    <w:p w14:paraId="139B5DF4" w14:textId="33DEE0AD" w:rsidR="000E1117" w:rsidRPr="00A7026C" w:rsidRDefault="00525EFE" w:rsidP="009F1FBF">
      <w:pPr>
        <w:pStyle w:val="CM9"/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 xml:space="preserve">no later than </w:t>
      </w:r>
      <w:r w:rsidR="002B019C">
        <w:rPr>
          <w:rFonts w:ascii="Arial" w:hAnsi="Arial" w:cs="Arial"/>
          <w:sz w:val="22"/>
          <w:szCs w:val="22"/>
        </w:rPr>
        <w:t xml:space="preserve">January </w:t>
      </w:r>
      <w:r w:rsidR="002B7995">
        <w:rPr>
          <w:rFonts w:ascii="Arial" w:hAnsi="Arial" w:cs="Arial"/>
          <w:sz w:val="22"/>
          <w:szCs w:val="22"/>
        </w:rPr>
        <w:t>24</w:t>
      </w:r>
      <w:r w:rsidR="002B019C">
        <w:rPr>
          <w:rFonts w:ascii="Arial" w:hAnsi="Arial" w:cs="Arial"/>
          <w:sz w:val="22"/>
          <w:szCs w:val="22"/>
        </w:rPr>
        <w:t>, 202</w:t>
      </w:r>
      <w:r w:rsidR="002B7995">
        <w:rPr>
          <w:rFonts w:ascii="Arial" w:hAnsi="Arial" w:cs="Arial"/>
          <w:sz w:val="22"/>
          <w:szCs w:val="22"/>
        </w:rPr>
        <w:t>2</w:t>
      </w:r>
      <w:r w:rsidR="00135B2B" w:rsidRPr="00A7026C">
        <w:rPr>
          <w:rFonts w:ascii="Arial" w:hAnsi="Arial" w:cs="Arial"/>
          <w:sz w:val="22"/>
          <w:szCs w:val="22"/>
        </w:rPr>
        <w:t xml:space="preserve"> </w:t>
      </w:r>
      <w:r w:rsidR="001C5F18" w:rsidRPr="00A7026C">
        <w:rPr>
          <w:rFonts w:ascii="Arial" w:hAnsi="Arial" w:cs="Arial"/>
          <w:bCs/>
          <w:sz w:val="22"/>
          <w:szCs w:val="22"/>
        </w:rPr>
        <w:t>at 5:00 PM</w:t>
      </w:r>
      <w:r w:rsidRPr="00A7026C">
        <w:rPr>
          <w:rFonts w:ascii="Arial" w:hAnsi="Arial" w:cs="Arial"/>
          <w:sz w:val="22"/>
          <w:szCs w:val="22"/>
        </w:rPr>
        <w:t>.</w:t>
      </w:r>
    </w:p>
    <w:sectPr w:rsidR="000E1117" w:rsidRPr="00A7026C" w:rsidSect="00A7026C">
      <w:type w:val="continuous"/>
      <w:pgSz w:w="12240" w:h="15840"/>
      <w:pgMar w:top="720" w:right="1037" w:bottom="720" w:left="1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E42106"/>
    <w:multiLevelType w:val="hybridMultilevel"/>
    <w:tmpl w:val="DC08410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A3511"/>
    <w:multiLevelType w:val="hybridMultilevel"/>
    <w:tmpl w:val="91CFCFF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AB72D7"/>
    <w:multiLevelType w:val="hybridMultilevel"/>
    <w:tmpl w:val="98288D7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6409C3"/>
    <w:multiLevelType w:val="hybridMultilevel"/>
    <w:tmpl w:val="68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4CE"/>
    <w:multiLevelType w:val="hybridMultilevel"/>
    <w:tmpl w:val="5A2E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F"/>
    <w:rsid w:val="00017276"/>
    <w:rsid w:val="00044DD7"/>
    <w:rsid w:val="00045F67"/>
    <w:rsid w:val="00082C33"/>
    <w:rsid w:val="00096372"/>
    <w:rsid w:val="000E1117"/>
    <w:rsid w:val="000E7A6F"/>
    <w:rsid w:val="00135B2B"/>
    <w:rsid w:val="00153688"/>
    <w:rsid w:val="00163809"/>
    <w:rsid w:val="00194697"/>
    <w:rsid w:val="001C5F18"/>
    <w:rsid w:val="001F23D3"/>
    <w:rsid w:val="002262E7"/>
    <w:rsid w:val="00293CCF"/>
    <w:rsid w:val="002B019C"/>
    <w:rsid w:val="002B7995"/>
    <w:rsid w:val="002C2791"/>
    <w:rsid w:val="002F20F6"/>
    <w:rsid w:val="002F745B"/>
    <w:rsid w:val="0033067E"/>
    <w:rsid w:val="00333334"/>
    <w:rsid w:val="00342C76"/>
    <w:rsid w:val="003659D3"/>
    <w:rsid w:val="003905B5"/>
    <w:rsid w:val="00392FB6"/>
    <w:rsid w:val="003A0B6A"/>
    <w:rsid w:val="003B5854"/>
    <w:rsid w:val="0047319A"/>
    <w:rsid w:val="0050489D"/>
    <w:rsid w:val="00525EFE"/>
    <w:rsid w:val="00546041"/>
    <w:rsid w:val="00574112"/>
    <w:rsid w:val="00574A20"/>
    <w:rsid w:val="00583B5F"/>
    <w:rsid w:val="005D03DC"/>
    <w:rsid w:val="006B427D"/>
    <w:rsid w:val="00766524"/>
    <w:rsid w:val="007D10A1"/>
    <w:rsid w:val="008B55A2"/>
    <w:rsid w:val="008E1878"/>
    <w:rsid w:val="009160D5"/>
    <w:rsid w:val="00964E98"/>
    <w:rsid w:val="009F1FBF"/>
    <w:rsid w:val="00A62F12"/>
    <w:rsid w:val="00A7026C"/>
    <w:rsid w:val="00CA0101"/>
    <w:rsid w:val="00CC0DA5"/>
    <w:rsid w:val="00DD7323"/>
    <w:rsid w:val="00E128C1"/>
    <w:rsid w:val="00E4008E"/>
    <w:rsid w:val="00E4438E"/>
    <w:rsid w:val="00EA1026"/>
    <w:rsid w:val="00EC7E4F"/>
    <w:rsid w:val="00F05BF8"/>
    <w:rsid w:val="00F279F2"/>
    <w:rsid w:val="00F6747B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904C"/>
  <w14:defaultImageDpi w14:val="0"/>
  <w15:docId w15:val="{9F1F58D9-81A4-534D-8BAF-3FA1A9C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1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25EF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7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riscoll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Interim_Lab_Revised_Dec_2008.doc</vt:lpstr>
    </vt:vector>
  </TitlesOfParts>
  <Company>University of Virginia Health System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Interim_Lab_Revised_Dec_2008.doc</dc:title>
  <dc:creator>sem8e</dc:creator>
  <cp:lastModifiedBy>David L. Driscoll</cp:lastModifiedBy>
  <cp:revision>2</cp:revision>
  <dcterms:created xsi:type="dcterms:W3CDTF">2021-12-08T19:39:00Z</dcterms:created>
  <dcterms:modified xsi:type="dcterms:W3CDTF">2021-12-08T19:39:00Z</dcterms:modified>
</cp:coreProperties>
</file>